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299A" w14:textId="77777777" w:rsidR="006D42C6" w:rsidRPr="00FB27E1" w:rsidRDefault="006D42C6" w:rsidP="00FB27E1">
      <w:pPr>
        <w:pStyle w:val="a3"/>
        <w:jc w:val="center"/>
        <w:rPr>
          <w:b/>
          <w:sz w:val="52"/>
          <w:lang w:eastAsia="ru-RU"/>
        </w:rPr>
      </w:pPr>
      <w:bookmarkStart w:id="0" w:name="_GoBack"/>
      <w:r w:rsidRPr="00FB27E1">
        <w:rPr>
          <w:b/>
          <w:sz w:val="52"/>
          <w:lang w:eastAsia="ru-RU"/>
        </w:rPr>
        <w:t>Не допустить беды!</w:t>
      </w:r>
    </w:p>
    <w:p w14:paraId="0C47AB87" w14:textId="77777777" w:rsidR="006D42C6" w:rsidRPr="006D42C6" w:rsidRDefault="006D42C6" w:rsidP="00FB2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Памятка для педагогов о подростковом суициде</w:t>
      </w:r>
      <w:proofErr w:type="gramStart"/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..</w:t>
      </w:r>
      <w:proofErr w:type="gramEnd"/>
    </w:p>
    <w:bookmarkEnd w:id="0"/>
    <w:p w14:paraId="348BFE76" w14:textId="4E544136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Смысл подросткового суицида -</w:t>
      </w:r>
      <w:r w:rsidR="0078026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</w:t>
      </w: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это акт отчаяния, «крик о помощи»</w:t>
      </w:r>
    </w:p>
    <w:p w14:paraId="79ADB2FB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Группы риска</w:t>
      </w:r>
    </w:p>
    <w:p w14:paraId="17B83747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Подростки с предыдущей (незаконченной) попыткой суицида (</w:t>
      </w:r>
      <w:proofErr w:type="spellStart"/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парасуицид</w:t>
      </w:r>
      <w:proofErr w:type="spellEnd"/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</w:t>
      </w:r>
    </w:p>
    <w:p w14:paraId="112D6E72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Подростки, демонстрирующие суицидальные угрозы, прямые и завуалированные.</w:t>
      </w:r>
    </w:p>
    <w:p w14:paraId="16F2C21D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Подростки, имеющие тенденции к самоповреждению (аутоагрессию).</w:t>
      </w:r>
    </w:p>
    <w:p w14:paraId="7A0D9CF0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Подростки, у которых в роду были случаи суицидального поведения.</w:t>
      </w:r>
    </w:p>
    <w:p w14:paraId="774A8B2F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-Подростки, злоупотребляющие алкоголем, ПАВ, токсических препаратов.</w:t>
      </w:r>
    </w:p>
    <w:p w14:paraId="01CA8EC7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-Подростки, страдающие аффективными расстройствами, особенно тяжелыми депрессиями.</w:t>
      </w:r>
    </w:p>
    <w:p w14:paraId="52D40FC8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Подростки, переживающие тяжелые утраты (смерть родителя любимого человека), особенно в течение первого года после потери.</w:t>
      </w:r>
    </w:p>
    <w:p w14:paraId="2C6E3AEF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Подростки с выраженными семейными проблемами (уход из семьи значимого взрослого, развод, семейное насилие).</w:t>
      </w:r>
    </w:p>
    <w:p w14:paraId="1BD7B40D" w14:textId="504C748C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Суицидальные попытки подростков могут быть результатом конфликта с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педагогом</w:t>
      </w:r>
    </w:p>
    <w:p w14:paraId="3D23064D" w14:textId="11569C65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1. Внезапно возникший конфликт: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педагог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при все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й группе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сказал что-то оскорбительное подростку, в результате чего возможна аффективная реакция, когда подросток выпрыгивает из окна прямо в классе.</w:t>
      </w:r>
    </w:p>
    <w:p w14:paraId="03B59EEE" w14:textId="0B6AB76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 Длительно развивающийся конфликт:</w:t>
      </w:r>
      <w:r w:rsidRPr="006D42C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 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постоянные придирки и оскорбления; «гражданские казни» перед всем классом, обсуждение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студента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 другими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педагогами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 постоянные нападки на родительских собраниях, плавно перетекающие в домашний террор. В результате подросток теряет веру в себя, в способность преодолеть неблагоприятные обстоятельства, возникает внутренний конфликт, связанный с неприятием своей личности, появляется ощущение потери смысла жизни.</w:t>
      </w:r>
    </w:p>
    <w:p w14:paraId="699EB39A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Степени суицидального риска</w:t>
      </w:r>
    </w:p>
    <w:p w14:paraId="085CFC0E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 Незначительный риск (есть суицидальные мысли без определенных планов).</w:t>
      </w:r>
    </w:p>
    <w:p w14:paraId="723E6825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 Риск средней степени (есть суицидальные мысли, план без сроков реализации).</w:t>
      </w:r>
    </w:p>
    <w:p w14:paraId="5F2E4315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 Высокий риск (есть мысли, разработан план, есть сроки реализации и средства для этого).</w:t>
      </w:r>
    </w:p>
    <w:p w14:paraId="0CD06F59" w14:textId="55F2F324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Признаки (индикаторы) готовящегося суицида</w:t>
      </w:r>
    </w:p>
    <w:tbl>
      <w:tblPr>
        <w:tblW w:w="15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2522"/>
      </w:tblGrid>
      <w:tr w:rsidR="006D42C6" w:rsidRPr="006D42C6" w14:paraId="7FC2DACF" w14:textId="77777777" w:rsidTr="00FB27E1">
        <w:tc>
          <w:tcPr>
            <w:tcW w:w="2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4C605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поведения</w:t>
            </w:r>
          </w:p>
        </w:tc>
        <w:tc>
          <w:tcPr>
            <w:tcW w:w="12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185CC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любые внезапные непонятные изменения в поведении;</w:t>
            </w:r>
          </w:p>
          <w:p w14:paraId="05ACAF4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безрассудные поступки, связанные с риском для жизни</w:t>
            </w:r>
          </w:p>
          <w:p w14:paraId="4CCC7D2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высокая импульсивность</w:t>
            </w:r>
          </w:p>
          <w:p w14:paraId="5BEAE70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уход «в себя», от общения или, наоборот, активное стремление к общению с окружающими</w:t>
            </w:r>
          </w:p>
          <w:p w14:paraId="5DAE2D3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общая заторможенность, бездеятельность (все время лежит на диване) или, напротив, двигательное возбуждение</w:t>
            </w:r>
          </w:p>
          <w:p w14:paraId="7E0A8FB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употребление алкоголя и других ПАВ</w:t>
            </w:r>
          </w:p>
          <w:p w14:paraId="76386AC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враждебное отношение к окружающим</w:t>
            </w:r>
          </w:p>
          <w:p w14:paraId="6D64FB2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раздаривание вещей и пристраивание домашних животных</w:t>
            </w:r>
          </w:p>
          <w:p w14:paraId="5604F80A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утрата интереса к тому, что раньше было значимо</w:t>
            </w:r>
          </w:p>
          <w:p w14:paraId="17AC79D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самоизоляция в урочной и внеклассной деятельности</w:t>
            </w:r>
          </w:p>
          <w:p w14:paraId="4ECBF22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ухудшение работоспособности</w:t>
            </w:r>
          </w:p>
          <w:p w14:paraId="01154DA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небрежное отношение к своим школьным принадлежностям (при том, что ранее было другое)</w:t>
            </w:r>
          </w:p>
          <w:p w14:paraId="295011AD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 частые прогулы (отсутствие на определенных уроках)</w:t>
            </w:r>
          </w:p>
        </w:tc>
      </w:tr>
      <w:tr w:rsidR="006D42C6" w:rsidRPr="006D42C6" w14:paraId="4C2230CE" w14:textId="77777777" w:rsidTr="00FB27E1">
        <w:tc>
          <w:tcPr>
            <w:tcW w:w="2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86BA8C" w14:textId="62E82F55" w:rsidR="006D42C6" w:rsidRPr="006D42C6" w:rsidRDefault="006D42C6" w:rsidP="00FB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Эмоциональные проявления</w:t>
            </w:r>
          </w:p>
        </w:tc>
        <w:tc>
          <w:tcPr>
            <w:tcW w:w="12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AF68F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сниженное настроение, заторможенность, тоска</w:t>
            </w:r>
          </w:p>
          <w:p w14:paraId="0559EED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переживание горя</w:t>
            </w:r>
          </w:p>
          <w:p w14:paraId="662BBF2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выраженная растерянность, чувство вины, безысходности, страхи и опасения</w:t>
            </w:r>
          </w:p>
          <w:p w14:paraId="37507B2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переживание неудачи, собственной неполноценности, </w:t>
            </w:r>
            <w:proofErr w:type="spellStart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малозначимости</w:t>
            </w:r>
            <w:proofErr w:type="spellEnd"/>
          </w:p>
          <w:p w14:paraId="259268E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-повышенная раздражительность, слезливость, капризность</w:t>
            </w:r>
          </w:p>
          <w:p w14:paraId="7CCF53E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тихий монотонный голос или, напротив, экспрессивная речь</w:t>
            </w:r>
          </w:p>
          <w:p w14:paraId="38D3045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тоскливое выражение лица, бедность мимики</w:t>
            </w:r>
          </w:p>
          <w:p w14:paraId="125B1AD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резкие и необоснованные вспышки агрессии</w:t>
            </w:r>
          </w:p>
        </w:tc>
      </w:tr>
      <w:tr w:rsidR="006D42C6" w:rsidRPr="006D42C6" w14:paraId="50BFCF36" w14:textId="77777777" w:rsidTr="00FB27E1">
        <w:tc>
          <w:tcPr>
            <w:tcW w:w="2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B7223B" w14:textId="006CA860" w:rsidR="006D42C6" w:rsidRPr="006D42C6" w:rsidRDefault="006D42C6" w:rsidP="00FB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Словесные (непосредственные высказывания и записи на страничке в соцсетях)</w:t>
            </w:r>
          </w:p>
        </w:tc>
        <w:tc>
          <w:tcPr>
            <w:tcW w:w="12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A911A4" w14:textId="5CE29E66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бессмысленности жизни вообще и своей, в частности, пессимизм, нев</w:t>
            </w:r>
            <w:r w:rsidR="00780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перспектив</w:t>
            </w:r>
          </w:p>
          <w:p w14:paraId="5316A31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 чувстве беспомощности, вины («Я никому не нужен…Всем только мешаю»)</w:t>
            </w:r>
          </w:p>
          <w:p w14:paraId="267C3D8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собственной ненужности, никчемности («Я ничтожество! Ничего собой не представляю!», «Я – тварь. Всем приношу несчастья…»)</w:t>
            </w:r>
          </w:p>
          <w:p w14:paraId="0751C53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шутки о желании умереть («Никто из жизни еще живым не уходил!»)</w:t>
            </w:r>
          </w:p>
          <w:p w14:paraId="67072F3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сообщения о плане, способе самоубийства, о приобретении средств самозащиты</w:t>
            </w:r>
          </w:p>
          <w:p w14:paraId="19AB03D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6D42C6" w:rsidRPr="006D42C6" w14:paraId="17073B50" w14:textId="77777777" w:rsidTr="00FB27E1">
        <w:tc>
          <w:tcPr>
            <w:tcW w:w="2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7D1E9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внешнего вида и продуктов деятельности</w:t>
            </w:r>
          </w:p>
        </w:tc>
        <w:tc>
          <w:tcPr>
            <w:tcW w:w="12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0C384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внешнего вида</w:t>
            </w:r>
          </w:p>
          <w:p w14:paraId="6FD74A4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безразличие к своей внешности, преобладание мрачных (серых, черных) цветов в одежде и на страничке в соцсетях</w:t>
            </w:r>
          </w:p>
          <w:p w14:paraId="3148EA1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использование символики смерти в татуировках, </w:t>
            </w:r>
            <w:proofErr w:type="spellStart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аватарке</w:t>
            </w:r>
            <w:proofErr w:type="spellEnd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</w:p>
          <w:p w14:paraId="5548943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 к неформальным объединениям (готы, эмо), сайтам с суицидальной направленностью («прах»)</w:t>
            </w:r>
          </w:p>
          <w:p w14:paraId="5C6B26D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рисунки по теме смерти на последних страницах тетрадей</w:t>
            </w:r>
          </w:p>
          <w:p w14:paraId="15BD378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 одиночества, кризиса, утраты смысла в сочинениях на свободную тему или в размышлениях на уроках гуманитарного цикла</w:t>
            </w:r>
          </w:p>
        </w:tc>
      </w:tr>
      <w:tr w:rsidR="006D42C6" w:rsidRPr="006D42C6" w14:paraId="53F8BF1F" w14:textId="77777777" w:rsidTr="00FB27E1">
        <w:tc>
          <w:tcPr>
            <w:tcW w:w="2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7B31AD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02D638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проявления</w:t>
            </w:r>
          </w:p>
        </w:tc>
        <w:tc>
          <w:tcPr>
            <w:tcW w:w="12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4F4BC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жалобы на плохое самочувствие, ощущение физического 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14:paraId="551A7A5D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запоры, потеря или чрезмерное усиление аппетита</w:t>
            </w:r>
          </w:p>
          <w:p w14:paraId="73D52BA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бессонница или, наоборот, сонливость, отсутствие чувства отдыха после сна</w:t>
            </w:r>
          </w:p>
        </w:tc>
      </w:tr>
    </w:tbl>
    <w:p w14:paraId="08C8E21B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Алгоритм действий в ситуации угрозы суицида</w:t>
      </w:r>
    </w:p>
    <w:p w14:paraId="1D96D11F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Распознать эмоциональную реакцию</w:t>
      </w:r>
    </w:p>
    <w:p w14:paraId="3DE1454A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Оказать экстренную доврачебную помощь (при необходимости)</w:t>
      </w:r>
    </w:p>
    <w:p w14:paraId="062BF61D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Обеспечить психологическую поддержку</w:t>
      </w:r>
    </w:p>
    <w:p w14:paraId="5F8D5BEC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Обратиться за помощью</w:t>
      </w:r>
    </w:p>
    <w:p w14:paraId="4D0C5F13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Создать безопасную поддерживающую среду</w:t>
      </w:r>
    </w:p>
    <w:p w14:paraId="6EA83CC8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14:paraId="4730BF8A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 Распознать эмоциональную реакцию</w:t>
      </w:r>
    </w:p>
    <w:tbl>
      <w:tblPr>
        <w:tblW w:w="140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3299"/>
        <w:gridCol w:w="5135"/>
        <w:gridCol w:w="2835"/>
      </w:tblGrid>
      <w:tr w:rsidR="006D42C6" w:rsidRPr="006D42C6" w14:paraId="53122B5F" w14:textId="77777777" w:rsidTr="00FB27E1">
        <w:tc>
          <w:tcPr>
            <w:tcW w:w="14074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30E6C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Истерика - способ реагирования психики на экстремальные события</w:t>
            </w:r>
          </w:p>
        </w:tc>
      </w:tr>
      <w:tr w:rsidR="006D42C6" w:rsidRPr="006D42C6" w14:paraId="165741EA" w14:textId="77777777" w:rsidTr="00FB27E1">
        <w:tc>
          <w:tcPr>
            <w:tcW w:w="28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16B57F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проявляется</w:t>
            </w:r>
          </w:p>
        </w:tc>
        <w:tc>
          <w:tcPr>
            <w:tcW w:w="32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3DCF1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делать</w:t>
            </w:r>
          </w:p>
        </w:tc>
        <w:tc>
          <w:tcPr>
            <w:tcW w:w="51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3F365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 делать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13B6C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мы это делаем</w:t>
            </w:r>
          </w:p>
        </w:tc>
      </w:tr>
      <w:tr w:rsidR="006D42C6" w:rsidRPr="006D42C6" w14:paraId="488D803D" w14:textId="77777777" w:rsidTr="00FB27E1">
        <w:tc>
          <w:tcPr>
            <w:tcW w:w="28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4F5E59" w14:textId="42D90A6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бурно выражает свои эмоции, выплескивая их на окружающих:</w:t>
            </w:r>
          </w:p>
          <w:p w14:paraId="44BFC6BA" w14:textId="77777777" w:rsidR="00780260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кричит, размахивает руками, одновременно плачет. </w:t>
            </w:r>
          </w:p>
          <w:p w14:paraId="235A8DA0" w14:textId="1744C82B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Истерика всегда происходит</w:t>
            </w:r>
          </w:p>
          <w:p w14:paraId="63F7EA9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присутствии зрителей.</w:t>
            </w:r>
          </w:p>
        </w:tc>
        <w:tc>
          <w:tcPr>
            <w:tcW w:w="32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EECCC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-Удалить зрителей.</w:t>
            </w:r>
          </w:p>
          <w:p w14:paraId="3C3239F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-Внимательно слушать, кивать поддакивать.</w:t>
            </w:r>
          </w:p>
          <w:p w14:paraId="6DE7A75A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-Обращаться по имени.</w:t>
            </w:r>
          </w:p>
          <w:p w14:paraId="6B0C1EF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-Говорить мало, спокойно, короткими простыми фразами.</w:t>
            </w:r>
          </w:p>
          <w:p w14:paraId="4B0D639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-Если не подпитывать истерику, то через 10-15 минут наступает спад, упадок сил.</w:t>
            </w:r>
          </w:p>
          <w:p w14:paraId="5BB3758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-Дать человеку отдохнуть</w:t>
            </w:r>
          </w:p>
          <w:p w14:paraId="0EB14AD6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90B87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совершать неожиданных действий (пощечины, обливания, встряхивать)</w:t>
            </w:r>
          </w:p>
          <w:p w14:paraId="4501034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спорить, не вступать в активный диалог, пока не пройдет реакция.</w:t>
            </w:r>
          </w:p>
          <w:p w14:paraId="52E752B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считать, что он намеренно привлекает к себе внимание.</w:t>
            </w:r>
          </w:p>
          <w:p w14:paraId="0F5C4E5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говорить банальных фраз: «успокойся», «возьми себя в руки», «так нельзя»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35DA4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Помогаем разрядить, выплеснуть негативные эмоции.</w:t>
            </w:r>
          </w:p>
          <w:p w14:paraId="2404005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Истерика заражает окружающих</w:t>
            </w:r>
          </w:p>
        </w:tc>
      </w:tr>
    </w:tbl>
    <w:p w14:paraId="777D894F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tbl>
      <w:tblPr>
        <w:tblW w:w="143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839"/>
        <w:gridCol w:w="4394"/>
        <w:gridCol w:w="3544"/>
      </w:tblGrid>
      <w:tr w:rsidR="006D42C6" w:rsidRPr="006D42C6" w14:paraId="5AEAF070" w14:textId="77777777" w:rsidTr="00FB27E1">
        <w:tc>
          <w:tcPr>
            <w:tcW w:w="14337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09A42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Гнев, агрессия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непроизвольный способ снизить высокое внутреннее напряжение т.к. нарушен привычный уклад жизни человека. Это нормальная реакция на ненормальные обстоятельства.</w:t>
            </w:r>
          </w:p>
        </w:tc>
      </w:tr>
      <w:tr w:rsidR="006D42C6" w:rsidRPr="006D42C6" w14:paraId="73353DFF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16E01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проявляется</w:t>
            </w:r>
          </w:p>
        </w:tc>
        <w:tc>
          <w:tcPr>
            <w:tcW w:w="3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9F9F4F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делать</w:t>
            </w:r>
          </w:p>
        </w:tc>
        <w:tc>
          <w:tcPr>
            <w:tcW w:w="4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AF6216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 делать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529BF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мы это делаем</w:t>
            </w:r>
          </w:p>
        </w:tc>
      </w:tr>
      <w:tr w:rsidR="006D42C6" w:rsidRPr="006D42C6" w14:paraId="496F3774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9855F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Активная энергозатратная реакция.</w:t>
            </w:r>
          </w:p>
          <w:p w14:paraId="5B261DE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Гнев, злость выражающиеся в словах или действиях, мышечное напряжение, высокое кровяное давление.</w:t>
            </w:r>
          </w:p>
          <w:p w14:paraId="6056CDF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 заражает окружающих</w:t>
            </w:r>
          </w:p>
        </w:tc>
        <w:tc>
          <w:tcPr>
            <w:tcW w:w="38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2921E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-Говорить спокойно.</w:t>
            </w:r>
          </w:p>
          <w:p w14:paraId="2E0751B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-Постепенно снижать темп и громкость речи. «Я понимаю, что тебе хочется все разнести».</w:t>
            </w:r>
          </w:p>
          <w:p w14:paraId="69D6EAC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-Задавать вопросы, которые помогут разобраться «Как ты думаешь, что лучше сделать это или это?»</w:t>
            </w:r>
          </w:p>
          <w:p w14:paraId="74F942C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-Дать возможность выплеснуть эмоцию и физическую активность</w:t>
            </w:r>
          </w:p>
        </w:tc>
        <w:tc>
          <w:tcPr>
            <w:tcW w:w="4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82F95A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считать, что человек выражающий агрессию, по характеру злой.</w:t>
            </w:r>
          </w:p>
          <w:p w14:paraId="50A4A25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спорить, не переубеждать человека (даже, если он не прав).</w:t>
            </w:r>
          </w:p>
          <w:p w14:paraId="56F41F9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угрожать, не запугивать</w:t>
            </w:r>
          </w:p>
          <w:p w14:paraId="6E6C009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5EEDC1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14:paraId="14D3E3C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Помогаем выразить эмоциональную боль</w:t>
            </w:r>
          </w:p>
          <w:p w14:paraId="1FD5000A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AAF4358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837"/>
        <w:gridCol w:w="4394"/>
        <w:gridCol w:w="3544"/>
      </w:tblGrid>
      <w:tr w:rsidR="006D42C6" w:rsidRPr="006D42C6" w14:paraId="54A546E8" w14:textId="77777777" w:rsidTr="00FB27E1">
        <w:tc>
          <w:tcPr>
            <w:tcW w:w="1432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B7578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Тревога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возникает при неопределенности в кризисной ситуации</w:t>
            </w:r>
          </w:p>
        </w:tc>
      </w:tr>
      <w:tr w:rsidR="006D42C6" w:rsidRPr="006D42C6" w14:paraId="1DE19976" w14:textId="77777777" w:rsidTr="00FB27E1">
        <w:tc>
          <w:tcPr>
            <w:tcW w:w="25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9E17F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проявляется</w:t>
            </w:r>
          </w:p>
        </w:tc>
        <w:tc>
          <w:tcPr>
            <w:tcW w:w="3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09FE8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делать</w:t>
            </w:r>
          </w:p>
        </w:tc>
        <w:tc>
          <w:tcPr>
            <w:tcW w:w="4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754EF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 делать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62303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мы это делаем</w:t>
            </w:r>
          </w:p>
        </w:tc>
      </w:tr>
      <w:tr w:rsidR="006D42C6" w:rsidRPr="006D42C6" w14:paraId="11D8F2CA" w14:textId="77777777" w:rsidTr="00FB27E1">
        <w:tc>
          <w:tcPr>
            <w:tcW w:w="25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C8FCA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напряжен (напряженная мимика, поза), не может расслабиться. Напряжены мышцы, в голове крутятся одни и те же мысли.</w:t>
            </w:r>
          </w:p>
          <w:p w14:paraId="2391D376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не знает, чего конкретно он боится, поэтому состояние тревоги тяжелее, чем страх.</w:t>
            </w:r>
          </w:p>
          <w:p w14:paraId="2C6A174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Тревога может быть вызвана недостатком информации.</w:t>
            </w:r>
          </w:p>
        </w:tc>
        <w:tc>
          <w:tcPr>
            <w:tcW w:w="3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0BEE9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-Постараться разговорить человека и понять, что именно его тревожит.</w:t>
            </w:r>
          </w:p>
          <w:p w14:paraId="4DCCCAA1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Проанализировать вместе, какая информация необходима и где ее можно получить.</w:t>
            </w:r>
          </w:p>
          <w:p w14:paraId="4486701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сделать несколько активных движений или вовлечь в действия, в продуктивную деятельность, связанную с происходящими</w:t>
            </w:r>
          </w:p>
          <w:p w14:paraId="7487B20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событиями.</w:t>
            </w:r>
          </w:p>
        </w:tc>
        <w:tc>
          <w:tcPr>
            <w:tcW w:w="4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C641F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оставлять человека одного.</w:t>
            </w:r>
          </w:p>
          <w:p w14:paraId="14DD5ED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убеждать, что тревожиться незачем, особенно если это не так.</w:t>
            </w:r>
          </w:p>
          <w:p w14:paraId="0B8C7491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скрывать правду о ситуации, даже если это может его расстроить.</w:t>
            </w:r>
          </w:p>
          <w:p w14:paraId="266087F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04CC56D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3ED75D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Помогаем справиться с тревогой, чтобы она не </w:t>
            </w:r>
            <w:proofErr w:type="gramStart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длилась</w:t>
            </w:r>
            <w:proofErr w:type="gramEnd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долго вытягивая силы, лишая отдыха, парализуя деятельность</w:t>
            </w:r>
          </w:p>
        </w:tc>
      </w:tr>
    </w:tbl>
    <w:p w14:paraId="4AE6E75B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895"/>
        <w:gridCol w:w="4326"/>
        <w:gridCol w:w="3544"/>
      </w:tblGrid>
      <w:tr w:rsidR="006D42C6" w:rsidRPr="006D42C6" w14:paraId="013DE90D" w14:textId="77777777" w:rsidTr="00FB27E1">
        <w:tc>
          <w:tcPr>
            <w:tcW w:w="1432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465BD6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Плач, слезы, печаль</w:t>
            </w:r>
            <w:r w:rsidRPr="00FB27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реакция, позволяющая выразить переполняющие эмоции, показатель того, что процесс переживания начался</w:t>
            </w:r>
          </w:p>
        </w:tc>
      </w:tr>
      <w:tr w:rsidR="006D42C6" w:rsidRPr="006D42C6" w14:paraId="68A47E1C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22561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проявляется</w:t>
            </w:r>
          </w:p>
        </w:tc>
        <w:tc>
          <w:tcPr>
            <w:tcW w:w="38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4C827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делать</w:t>
            </w:r>
          </w:p>
        </w:tc>
        <w:tc>
          <w:tcPr>
            <w:tcW w:w="43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35448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не делать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92C53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Зачем мы это делаем</w:t>
            </w:r>
          </w:p>
        </w:tc>
      </w:tr>
      <w:tr w:rsidR="006D42C6" w:rsidRPr="006D42C6" w14:paraId="6B3D9195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86DBA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плачет, дрожат губы, подавлен, нет возбуждения в поведении. Слезы приносят облегчение. Когда человек плачет, внутри у него выделяются вещества, обладающие успокаивающим действием.</w:t>
            </w:r>
          </w:p>
        </w:tc>
        <w:tc>
          <w:tcPr>
            <w:tcW w:w="38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A65E1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Сесть рядом</w:t>
            </w:r>
          </w:p>
          <w:p w14:paraId="2A74042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-Дать выплакаться</w:t>
            </w:r>
          </w:p>
          <w:p w14:paraId="3FCF17D1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-Погладить по голове, взять за руку, положить руку на плечо или на спину.</w:t>
            </w:r>
          </w:p>
          <w:p w14:paraId="06D17EC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-Выражать поддержку, сочувствие.</w:t>
            </w:r>
          </w:p>
          <w:p w14:paraId="2DF84CB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-Дать возможность говорить о чувствах.</w:t>
            </w:r>
          </w:p>
          <w:p w14:paraId="29A3CE7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-Слушать, поощрять к высказываниям («Ага», «Да», повторять отрывки фраз, кивать)</w:t>
            </w:r>
          </w:p>
          <w:p w14:paraId="0C3477B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43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E22C3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пытаться останавливать слезы</w:t>
            </w:r>
          </w:p>
          <w:p w14:paraId="26C7B17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успокаивать</w:t>
            </w:r>
          </w:p>
          <w:p w14:paraId="55F020D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убеждать не плакать</w:t>
            </w:r>
          </w:p>
          <w:p w14:paraId="782970B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задавать вопросы.</w:t>
            </w:r>
          </w:p>
          <w:p w14:paraId="68D5D95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давать советы.</w:t>
            </w:r>
          </w:p>
          <w:p w14:paraId="6EFF0B82" w14:textId="3A4404F0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считать слезы проявлени</w:t>
            </w:r>
            <w:r w:rsidR="00F80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слабости</w:t>
            </w:r>
          </w:p>
          <w:p w14:paraId="4969699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03DCE1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Помогаем осуществить эмоциональную разрядку через слезы. Это предотвращение ущерба физическому и психическому здоровью</w:t>
            </w:r>
          </w:p>
        </w:tc>
      </w:tr>
    </w:tbl>
    <w:p w14:paraId="3406E60F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tbl>
      <w:tblPr>
        <w:tblW w:w="142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559"/>
        <w:gridCol w:w="4252"/>
        <w:gridCol w:w="3510"/>
      </w:tblGrid>
      <w:tr w:rsidR="006D42C6" w:rsidRPr="006D42C6" w14:paraId="369FA948" w14:textId="77777777" w:rsidTr="00FB27E1">
        <w:tc>
          <w:tcPr>
            <w:tcW w:w="142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B49AB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Нервная дрожь</w:t>
            </w:r>
            <w:r w:rsidRPr="00FB27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способ организма сбрасывает напряжение. Начинается внезапно – сразу после инцидента или спустя какое-то время.</w:t>
            </w:r>
          </w:p>
        </w:tc>
      </w:tr>
      <w:tr w:rsidR="006D42C6" w:rsidRPr="006D42C6" w14:paraId="50376486" w14:textId="77777777" w:rsidTr="00FB27E1">
        <w:tc>
          <w:tcPr>
            <w:tcW w:w="2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2E0A5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проявляется</w:t>
            </w:r>
          </w:p>
        </w:tc>
        <w:tc>
          <w:tcPr>
            <w:tcW w:w="3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4FADF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делать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D2521F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не делать</w:t>
            </w:r>
          </w:p>
        </w:tc>
        <w:tc>
          <w:tcPr>
            <w:tcW w:w="35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A5443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Зачем мы это делаем</w:t>
            </w:r>
          </w:p>
        </w:tc>
      </w:tr>
      <w:tr w:rsidR="006D42C6" w:rsidRPr="006D42C6" w14:paraId="5A5101F7" w14:textId="77777777" w:rsidTr="00FB27E1">
        <w:tc>
          <w:tcPr>
            <w:tcW w:w="2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18416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сильно дрожит как будто 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сильно замерз. Неконтролируемая реакция, человек не может сам прекратить дрожь.</w:t>
            </w:r>
          </w:p>
          <w:p w14:paraId="04991078" w14:textId="77777777" w:rsidR="00F807E1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Возникает сильное дрожание всего тела или отдельных его частей (человек не может удержать в руках мелкие предметы)</w:t>
            </w:r>
            <w:proofErr w:type="gramStart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рожь может </w:t>
            </w:r>
          </w:p>
          <w:p w14:paraId="4E17C404" w14:textId="4AD265D2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продолжаться до нескольких часов.</w:t>
            </w:r>
          </w:p>
        </w:tc>
        <w:tc>
          <w:tcPr>
            <w:tcW w:w="3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C79D0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-Нужно усилить дрожь (взять за плечи и 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сильно, резко потрясти в течение 10-15 секунд)</w:t>
            </w:r>
          </w:p>
          <w:p w14:paraId="04DFEBA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-Разговаривать с ним, иначе он может воспринять Ваши действия как нападение.</w:t>
            </w:r>
          </w:p>
          <w:p w14:paraId="1D5F9AB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-Дать возможность отдохнуть (желательно уложить спать, </w:t>
            </w:r>
            <w:proofErr w:type="spellStart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</w:t>
            </w:r>
            <w:proofErr w:type="gramStart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рожь</w:t>
            </w:r>
            <w:proofErr w:type="spellEnd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энергозатратна</w:t>
            </w:r>
            <w:proofErr w:type="spellEnd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C037C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-Не оставлять человека одного.</w:t>
            </w:r>
          </w:p>
          <w:p w14:paraId="2428DC8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-Не </w:t>
            </w:r>
            <w:proofErr w:type="spellStart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обнимать</w:t>
            </w:r>
            <w:proofErr w:type="gramStart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прижимать его к себе</w:t>
            </w:r>
          </w:p>
          <w:p w14:paraId="4EA0A8EA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укрывать чем-то теплым</w:t>
            </w:r>
          </w:p>
          <w:p w14:paraId="047D079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успокаивать, не говорить, чтобы он взял себя в руки</w:t>
            </w:r>
          </w:p>
        </w:tc>
        <w:tc>
          <w:tcPr>
            <w:tcW w:w="35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997CA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Если дрожь не остановить, то 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напряжение останется внутри, в теле, и вызовет мышечные боли, а в дальнейшем может привести к развитию серьезных заболеваний</w:t>
            </w:r>
          </w:p>
        </w:tc>
      </w:tr>
    </w:tbl>
    <w:p w14:paraId="70C54A01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660"/>
        <w:gridCol w:w="3120"/>
        <w:gridCol w:w="4560"/>
      </w:tblGrid>
      <w:tr w:rsidR="006D42C6" w:rsidRPr="006D42C6" w14:paraId="468488FC" w14:textId="77777777" w:rsidTr="00FB27E1">
        <w:tc>
          <w:tcPr>
            <w:tcW w:w="1432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B4EA1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Страх</w:t>
            </w:r>
            <w:r w:rsidRPr="00FB27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возникает, когда ситуация вышла за пределы нормального опыта человека. Это нормальная реакция на ненормальные обстоятельства, эмоция, которая оберегает от рискованных опасных поступков</w:t>
            </w:r>
          </w:p>
        </w:tc>
      </w:tr>
      <w:tr w:rsidR="006D42C6" w:rsidRPr="006D42C6" w14:paraId="08CE2F8C" w14:textId="77777777" w:rsidTr="00FB27E1">
        <w:tc>
          <w:tcPr>
            <w:tcW w:w="2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87FA3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проявляется</w:t>
            </w:r>
          </w:p>
        </w:tc>
        <w:tc>
          <w:tcPr>
            <w:tcW w:w="36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972BE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делать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7C3CE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не делать</w:t>
            </w:r>
          </w:p>
        </w:tc>
        <w:tc>
          <w:tcPr>
            <w:tcW w:w="4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39005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Зачем мы это делаем</w:t>
            </w:r>
          </w:p>
        </w:tc>
      </w:tr>
      <w:tr w:rsidR="006D42C6" w:rsidRPr="006D42C6" w14:paraId="66533C29" w14:textId="77777777" w:rsidTr="00FB27E1">
        <w:tc>
          <w:tcPr>
            <w:tcW w:w="2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02B49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действовать.</w:t>
            </w:r>
          </w:p>
          <w:p w14:paraId="27D727E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Могут быть ночные кошмары, отказ заходить в подъезд, садиться в транспорт.</w:t>
            </w:r>
          </w:p>
        </w:tc>
        <w:tc>
          <w:tcPr>
            <w:tcW w:w="36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2285FD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-Положить руку пострадавшего себе на запястье, чтобы он ощутил Ваш спокойный пульс (это сигнал: «я рядом с тобой, ты – не один»).</w:t>
            </w:r>
          </w:p>
          <w:p w14:paraId="3B7AEFCF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-Дышать глубоко и ровно.</w:t>
            </w:r>
          </w:p>
          <w:p w14:paraId="764EBB2D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-Побуждать дышать в одном с Вами ритме.</w:t>
            </w:r>
          </w:p>
          <w:p w14:paraId="456FAB8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Слушать. Дать возможность говорить о том, чего боится.</w:t>
            </w:r>
          </w:p>
          <w:p w14:paraId="68142F6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-Проявлять заинтересованность, понимание, сочувствие.</w:t>
            </w:r>
          </w:p>
          <w:p w14:paraId="696ABE8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-Сделать легкий массаж наиболее напряженных мышц тела.</w:t>
            </w:r>
          </w:p>
          <w:p w14:paraId="3F1C51E1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сильном страхе приемы:</w:t>
            </w:r>
          </w:p>
          <w:p w14:paraId="3C7E02D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максимально задержать дыхание, а затем дышать медленно, спокойно;</w:t>
            </w:r>
          </w:p>
          <w:p w14:paraId="49401E11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-отнимать от 100 по семь (мыслительная деятельность снижает эмоции)</w:t>
            </w:r>
          </w:p>
        </w:tc>
        <w:tc>
          <w:tcPr>
            <w:tcW w:w="31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CE46D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оставлять человека одного.</w:t>
            </w:r>
          </w:p>
          <w:p w14:paraId="7380B00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пытаться убедить, что его страх неоправданный.</w:t>
            </w:r>
          </w:p>
          <w:p w14:paraId="2AEEA58F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говорить банальные фразы: «не думай об этом», «это ерунда», «это глупости» (когда человек находится в этом состоянии, его страх серьезен и болезненный).</w:t>
            </w:r>
          </w:p>
          <w:p w14:paraId="205239B1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7BED8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Помогаем справиться со страхом: чем  быстрее справится со страхом, тем меньше вероятности, что он превратится в проблему на долгие годы</w:t>
            </w:r>
          </w:p>
        </w:tc>
      </w:tr>
    </w:tbl>
    <w:p w14:paraId="2237E9FB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882"/>
        <w:gridCol w:w="2977"/>
        <w:gridCol w:w="3827"/>
      </w:tblGrid>
      <w:tr w:rsidR="006D42C6" w:rsidRPr="006D42C6" w14:paraId="734602E3" w14:textId="77777777" w:rsidTr="00FB27E1">
        <w:tc>
          <w:tcPr>
            <w:tcW w:w="1432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180A0A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Апатия</w:t>
            </w:r>
            <w:r w:rsidRPr="00FB27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«психологическая анестезия», наступает после длительных неудачных попыток что-то изменить</w:t>
            </w:r>
          </w:p>
        </w:tc>
      </w:tr>
      <w:tr w:rsidR="006D42C6" w:rsidRPr="006D42C6" w14:paraId="21E8D00B" w14:textId="77777777" w:rsidTr="00FB27E1">
        <w:tc>
          <w:tcPr>
            <w:tcW w:w="36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E9B5D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проявляется</w:t>
            </w:r>
          </w:p>
        </w:tc>
        <w:tc>
          <w:tcPr>
            <w:tcW w:w="38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F14721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делать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4290E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не делать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BDFEE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Зачем мы это делаем</w:t>
            </w:r>
          </w:p>
        </w:tc>
      </w:tr>
      <w:tr w:rsidR="006D42C6" w:rsidRPr="006D42C6" w14:paraId="412B8F05" w14:textId="77777777" w:rsidTr="00FB27E1">
        <w:tc>
          <w:tcPr>
            <w:tcW w:w="36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81ED9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сниженной эмоциональной, интеллектуальной, поведенческой активности. Человек не хочет двигаться, говорить. Речь вялая с паузами. Безразличие к окружающему, в душе пустота.</w:t>
            </w:r>
          </w:p>
          <w:p w14:paraId="4284B18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Апатия может длиться от нескольких часов до нескольких недель</w:t>
            </w:r>
          </w:p>
        </w:tc>
        <w:tc>
          <w:tcPr>
            <w:tcW w:w="38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9AF1F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-Задавать простые вопросы: «Как ты себя чувствуешь? Хочешь ли пить?».</w:t>
            </w:r>
          </w:p>
          <w:p w14:paraId="0E406DFD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Найти место для отдыха, обязательно снять обувь.</w:t>
            </w:r>
          </w:p>
          <w:p w14:paraId="58C848A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-Говорить, что испытывать апатию – нормальная реакция на сложные обстоятельства.</w:t>
            </w:r>
          </w:p>
          <w:p w14:paraId="1698A616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Если нет возможности уложить, </w:t>
            </w: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предложить самомассаж пальцев, мочек ушей.</w:t>
            </w:r>
          </w:p>
          <w:p w14:paraId="792844E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-Предложить сладкий крепкий чай, умеренную физическую нагрузку (пройтись пешком).</w:t>
            </w:r>
          </w:p>
        </w:tc>
        <w:tc>
          <w:tcPr>
            <w:tcW w:w="2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E9150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-Не выдергивать человека из этого состояния.</w:t>
            </w:r>
          </w:p>
          <w:p w14:paraId="40D7D08F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просить взять себя в руки.</w:t>
            </w:r>
          </w:p>
          <w:p w14:paraId="3268C7D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говорить «так нельзя», «ты сейчас должен».</w:t>
            </w:r>
          </w:p>
        </w:tc>
        <w:tc>
          <w:tcPr>
            <w:tcW w:w="3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C6ED9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Помогаем в комфортном режиме осознать происшествие и вернуться в рабочее состояние.</w:t>
            </w:r>
          </w:p>
          <w:p w14:paraId="029601C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Предотвращаем депрессию.</w:t>
            </w:r>
          </w:p>
          <w:p w14:paraId="4FCE875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F1A7EF2" w14:textId="77777777" w:rsidR="006D42C6" w:rsidRPr="006D42C6" w:rsidRDefault="006D42C6" w:rsidP="006D42C6">
      <w:pPr>
        <w:shd w:val="clear" w:color="auto" w:fill="FFFFFF"/>
        <w:spacing w:after="0" w:line="240" w:lineRule="auto"/>
        <w:ind w:left="456" w:right="456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1.</w:t>
      </w:r>
      <w:r w:rsidRPr="006D42C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Оказать экстренную доврачебную помощь (при необходимости)</w:t>
      </w:r>
    </w:p>
    <w:p w14:paraId="7684D25E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Помните: у Вас нет времени на преодоление собственного эмоционального шока, нужно действовать быстро:</w:t>
      </w:r>
    </w:p>
    <w:p w14:paraId="608752C9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вызвать помощь по телефону 03 (с мобильного телефона – 030, 003).</w:t>
      </w:r>
    </w:p>
    <w:p w14:paraId="427FE5ED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  Попытаться оказать первую доврачебную помощь:</w:t>
      </w:r>
    </w:p>
    <w:p w14:paraId="3FA48712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1) остановить кровотечение (на вены наложить давящую повязку, на артерии (пульсирующая алая струя) - жгут выше раны);</w:t>
      </w:r>
    </w:p>
    <w:p w14:paraId="25DE8C71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2)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14:paraId="65BE88CA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3) если нет пульса, проводить непрямой массаж сердца и искусственное дыхание до прибытия бригады скорой помощи;</w:t>
      </w:r>
    </w:p>
    <w:p w14:paraId="5992A0FF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4) при отравлении - вызвать рвоту, если человек в сознании!</w:t>
      </w:r>
    </w:p>
    <w:p w14:paraId="69373AE3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14:paraId="06DB1805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если пострадавший может глотать, принять 10 таблеток актированного угля;</w:t>
      </w:r>
    </w:p>
    <w:p w14:paraId="1E352D78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5) если пострадавший в сознании - необходимо поддерживать с ним 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ru-RU"/>
        </w:rPr>
        <w:t>постоянный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!!! контакт, психологически 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ru-RU"/>
        </w:rPr>
        <w:t>не оставляя его одного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!!!</w:t>
      </w:r>
    </w:p>
    <w:p w14:paraId="791E0A2A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14:paraId="1078E898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Обеспечить психологическую поддержку</w:t>
      </w:r>
    </w:p>
    <w:p w14:paraId="097FC219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1) Проявляем искренний интерес, задаем вопросы:</w:t>
      </w:r>
    </w:p>
    <w:p w14:paraId="0545F960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Ты принял решение уйти из жизни? Что привело к такому решению? А что, если ты причинишь себе боль? Ты когда-нибудь причинял себе боль раньше? Когда это было? Почему ты хочешь это сделать сейчас?</w:t>
      </w:r>
    </w:p>
    <w:p w14:paraId="687C8581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2) Даем выговориться. (Внимательно слушаем, поддерживая взглядом, кивками, поддакиваем. Не спорим, не перебиваем, не возражаем).</w:t>
      </w:r>
    </w:p>
    <w:p w14:paraId="0C1A9775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3) Говорим, что понимаем его чувства:</w:t>
      </w:r>
    </w:p>
    <w:p w14:paraId="73312510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Я понимаю, как тебе сейчас тяжело, больно. В такой ситуации каждый чувствовал бы себя растерянным.</w:t>
      </w:r>
    </w:p>
    <w:p w14:paraId="3F67D48B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4) Обращаемся к прошлому опыту:</w:t>
      </w:r>
    </w:p>
    <w:p w14:paraId="0D51AA8C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Были ли у тебя в жизни такие ситуации, когда тебе было больно, когда ты не знал, что делать?</w:t>
      </w:r>
    </w:p>
    <w:p w14:paraId="11086C5E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Как ты справился тогда с трудностями?</w:t>
      </w:r>
    </w:p>
    <w:p w14:paraId="0B320BC6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Что (или кто) тебе помогло пережить трудности, решить ситуацию, справиться с болью?</w:t>
      </w:r>
    </w:p>
    <w:p w14:paraId="19FA5232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5) Пытаемся найти решение совместно:</w:t>
      </w:r>
    </w:p>
    <w:p w14:paraId="33300289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Как тебе кажется, есть ли способы решения этой ситуации?</w:t>
      </w:r>
    </w:p>
    <w:p w14:paraId="53DE085A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Что, по-твоему, должно произойти, измениться, чтобы тебе не было так больно?</w:t>
      </w:r>
    </w:p>
    <w:p w14:paraId="07F34296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Чем я могу тебе помочь? Давай попробуем вместе найти выход из трудной ситуации.</w:t>
      </w:r>
    </w:p>
    <w:p w14:paraId="1A4E1876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6) Привлекаем необходимые ресурсы:</w:t>
      </w:r>
    </w:p>
    <w:p w14:paraId="410D2189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Кто в твоем близком окружении поддержит тебя и поможет справиться с этой ситуацией? От кого ты бы хотел эту помощь получить? Кого бы ты хотел видеть сейчас рядом?</w:t>
      </w:r>
    </w:p>
    <w:p w14:paraId="2FCC673A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(Вначале необходимо получить у подростка разрешение привлечь для его поддержки необходимые ресурсы, а затем связаться с теми, кто может ему помочь (при остром риске нужно рассказать о том, что вы обязаны сделать это по закону).</w:t>
      </w:r>
    </w:p>
    <w:p w14:paraId="4FA0E978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Но даже если разрешение не будет получено, попытаться найти кого-нибудь, кто сможет быть рядом с ребенком, проявит к нему внимание.</w:t>
      </w:r>
    </w:p>
    <w:p w14:paraId="6B2992C8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7) Ни в коем случае не оставляем одного!</w:t>
      </w:r>
    </w:p>
    <w:p w14:paraId="34F0FBF7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14:paraId="1BFF0F92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Что нужно и чего нельзя говорить подростку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379"/>
        <w:gridCol w:w="4961"/>
      </w:tblGrid>
      <w:tr w:rsidR="006D42C6" w:rsidRPr="006D42C6" w14:paraId="2DFDF6A8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05098A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Если вы слышите</w:t>
            </w:r>
          </w:p>
        </w:tc>
        <w:tc>
          <w:tcPr>
            <w:tcW w:w="63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4BC12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Обязательно скажите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3D129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говорите</w:t>
            </w:r>
          </w:p>
        </w:tc>
      </w:tr>
      <w:tr w:rsidR="006D42C6" w:rsidRPr="006D42C6" w14:paraId="69243D64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EC446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«Ненавижу учебу,</w:t>
            </w:r>
          </w:p>
          <w:p w14:paraId="3D09E8AF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класс...»</w:t>
            </w:r>
          </w:p>
        </w:tc>
        <w:tc>
          <w:tcPr>
            <w:tcW w:w="63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30484F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происходит у нас,</w:t>
            </w:r>
          </w:p>
          <w:p w14:paraId="1752DB2A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из-за чего ты себя так чувствуешь?»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AE934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«Когда я был в твоем возрасте...</w:t>
            </w:r>
          </w:p>
          <w:p w14:paraId="2454ED6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ты просто лентяй!»</w:t>
            </w:r>
          </w:p>
        </w:tc>
      </w:tr>
      <w:tr w:rsidR="006D42C6" w:rsidRPr="006D42C6" w14:paraId="189EF4DA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540F4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«Все кажется</w:t>
            </w:r>
          </w:p>
          <w:p w14:paraId="69DAEA7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таким безнадежным...»</w:t>
            </w:r>
          </w:p>
        </w:tc>
        <w:tc>
          <w:tcPr>
            <w:tcW w:w="63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62932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B32B0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"Подумай</w:t>
            </w:r>
          </w:p>
          <w:p w14:paraId="5286CE2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 о тех, кому еще хуже, чем тебе".</w:t>
            </w:r>
          </w:p>
        </w:tc>
      </w:tr>
      <w:tr w:rsidR="006D42C6" w:rsidRPr="006D42C6" w14:paraId="10BC4E99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24046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«Всем было бы лучше без</w:t>
            </w:r>
          </w:p>
          <w:p w14:paraId="71C96F2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меня!»</w:t>
            </w:r>
          </w:p>
        </w:tc>
        <w:tc>
          <w:tcPr>
            <w:tcW w:w="63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BB256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«Ты очень много значишь для нас, и меня</w:t>
            </w:r>
          </w:p>
          <w:p w14:paraId="4196DDA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беспокоит твое настроение. Скажи мне, что происходит».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C10A9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говори глупостей.</w:t>
            </w:r>
          </w:p>
          <w:p w14:paraId="2FC0C11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 поговорим о чем-нибудь другом».</w:t>
            </w:r>
          </w:p>
        </w:tc>
      </w:tr>
      <w:tr w:rsidR="006D42C6" w:rsidRPr="006D42C6" w14:paraId="05374883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2002C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 не понимаете меня!"</w:t>
            </w:r>
          </w:p>
        </w:tc>
        <w:tc>
          <w:tcPr>
            <w:tcW w:w="63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1637F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«Расскажи мне, как ты</w:t>
            </w:r>
          </w:p>
          <w:p w14:paraId="556D219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себя чувствуешь. Я действительно хочу это знать».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AEA686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же может понять молодежь в наши дни?»</w:t>
            </w:r>
          </w:p>
        </w:tc>
      </w:tr>
      <w:tr w:rsidR="006D42C6" w:rsidRPr="006D42C6" w14:paraId="697519F2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E5774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совершил ужасный</w:t>
            </w:r>
          </w:p>
          <w:p w14:paraId="621E70C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поступок...»</w:t>
            </w:r>
          </w:p>
        </w:tc>
        <w:tc>
          <w:tcPr>
            <w:tcW w:w="63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DA72A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«Давай сядем и поговорим об этом».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6CD55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посеешь, то</w:t>
            </w:r>
          </w:p>
          <w:p w14:paraId="6940792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пожнешь!»</w:t>
            </w:r>
          </w:p>
        </w:tc>
      </w:tr>
      <w:tr w:rsidR="006D42C6" w:rsidRPr="006D42C6" w14:paraId="77AC918D" w14:textId="77777777" w:rsidTr="00FB27E1">
        <w:tc>
          <w:tcPr>
            <w:tcW w:w="2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71430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 если у</w:t>
            </w:r>
          </w:p>
          <w:p w14:paraId="3024ABB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 не получится?»</w:t>
            </w:r>
          </w:p>
        </w:tc>
        <w:tc>
          <w:tcPr>
            <w:tcW w:w="63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DCA5B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«Если не получится, я</w:t>
            </w:r>
          </w:p>
          <w:p w14:paraId="70CCFD5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 знать, что ты сделал все возможное».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20F45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«Если не</w:t>
            </w:r>
          </w:p>
          <w:p w14:paraId="224A6461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получится - значит, ты недостаточно</w:t>
            </w:r>
          </w:p>
          <w:p w14:paraId="1AF9AE9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постарался!»</w:t>
            </w:r>
          </w:p>
        </w:tc>
      </w:tr>
    </w:tbl>
    <w:p w14:paraId="3258CA3B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Обратиться за помощью</w:t>
      </w:r>
    </w:p>
    <w:p w14:paraId="13530497" w14:textId="77777777" w:rsidR="006D42C6" w:rsidRPr="006D42C6" w:rsidRDefault="006D42C6" w:rsidP="006D42C6">
      <w:pPr>
        <w:shd w:val="clear" w:color="auto" w:fill="FFFFFF"/>
        <w:spacing w:after="0" w:line="240" w:lineRule="auto"/>
        <w:ind w:left="456" w:right="456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Создать безопасную поддерживающую среду</w:t>
      </w:r>
    </w:p>
    <w:p w14:paraId="72E3CF72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Установить контакт, вступить с ним в дружеское общение с подростком.</w:t>
      </w:r>
    </w:p>
    <w:p w14:paraId="289A4A44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Цель: снижение давления, оказываемого на подростка реальными жизненными обстоятельствами и вызывающими у него эмоциональное напряжение.</w:t>
      </w:r>
    </w:p>
    <w:p w14:paraId="421FE44D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Основной принцип помощи: для уменьшения интенсивности летальных тенденций следует применять меры по снижению эмоционального напряжения и волнения, что, в свою очередь, повлечет за собой их </w:t>
      </w:r>
      <w:proofErr w:type="spellStart"/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дезактуализацию</w:t>
      </w:r>
      <w:proofErr w:type="spellEnd"/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14:paraId="5C863064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Для каждой ступени риска существуют определенные стратегии и действия. </w:t>
      </w:r>
    </w:p>
    <w:tbl>
      <w:tblPr>
        <w:tblW w:w="1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536"/>
        <w:gridCol w:w="4961"/>
      </w:tblGrid>
      <w:tr w:rsidR="006D42C6" w:rsidRPr="006D42C6" w14:paraId="7C2945FA" w14:textId="77777777" w:rsidTr="00FB27E1">
        <w:tc>
          <w:tcPr>
            <w:tcW w:w="44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FB650A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Незначительный риск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5FFC0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Риск средней степени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53CE96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Высокий риск</w:t>
            </w:r>
          </w:p>
        </w:tc>
      </w:tr>
      <w:tr w:rsidR="006D42C6" w:rsidRPr="006D42C6" w14:paraId="10E3AFA1" w14:textId="77777777" w:rsidTr="00FB27E1">
        <w:tc>
          <w:tcPr>
            <w:tcW w:w="44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6E80D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эмоциональную поддержку;</w:t>
            </w:r>
          </w:p>
          <w:p w14:paraId="68512C57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с ним суицидальные чувства.</w:t>
            </w:r>
          </w:p>
          <w:p w14:paraId="0D1EF1F5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Сфокусировать внимание</w:t>
            </w:r>
          </w:p>
          <w:p w14:paraId="7734EA24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сильных сторонах подростка;</w:t>
            </w:r>
          </w:p>
          <w:p w14:paraId="4407526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к психологу</w:t>
            </w:r>
          </w:p>
          <w:p w14:paraId="67F00AE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Встретиться с родителями (замещающими лицами)</w:t>
            </w:r>
          </w:p>
          <w:p w14:paraId="7EDF64E8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договориться</w:t>
            </w:r>
          </w:p>
          <w:p w14:paraId="5B2F176F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взаимодействии.</w:t>
            </w:r>
          </w:p>
          <w:p w14:paraId="38A2E09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8F67A2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эмоциональную поддержку;</w:t>
            </w:r>
          </w:p>
          <w:p w14:paraId="27879D13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Поработать с ним суицидальные чувства;</w:t>
            </w:r>
          </w:p>
          <w:p w14:paraId="18A1B8F9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Укрепить желание жить (используя антисуицидальные факторы);</w:t>
            </w:r>
          </w:p>
          <w:p w14:paraId="0F41DE7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Обсудить альтернативы самоубийства;</w:t>
            </w:r>
          </w:p>
          <w:p w14:paraId="5794BECF" w14:textId="7F1983A3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Заключить контракт (планирование дальнейших действий подростка по нейтрализации тяжелого эмоционального состояния, договориться о встречах); Направить к психологу; Связаться с семьей, друзьями. 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68E63E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оставаться с подростком, не покидая его ни на минуту;</w:t>
            </w:r>
          </w:p>
          <w:p w14:paraId="5355803C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удалить орудия самоубийства;</w:t>
            </w:r>
          </w:p>
          <w:p w14:paraId="122561FB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Заключить контракт;</w:t>
            </w:r>
          </w:p>
          <w:p w14:paraId="3F2C966D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Немедленно связаться с психиатром или опытным врачом, вызвать «скорую помощь» и организовать госпитализацию.</w:t>
            </w:r>
          </w:p>
          <w:p w14:paraId="2C93AEF0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семью.</w:t>
            </w:r>
          </w:p>
          <w:p w14:paraId="38AAF0C6" w14:textId="77777777" w:rsidR="006D42C6" w:rsidRPr="006D42C6" w:rsidRDefault="006D42C6" w:rsidP="006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9D562D9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Главный инструмент в работе с подростком — разговор с ним.</w:t>
      </w:r>
    </w:p>
    <w:p w14:paraId="5A3DCA84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Правила беседы:</w:t>
      </w:r>
    </w:p>
    <w:p w14:paraId="0F8EFFD3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Разговаривать в спокойной обстановке.</w:t>
      </w:r>
    </w:p>
    <w:p w14:paraId="7BF8FB45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Смотреть на собеседника, расположившись напротив, но не через стол.</w:t>
      </w:r>
    </w:p>
    <w:p w14:paraId="19CC7A0F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Дать возможность высказаться, не перебивать.</w:t>
      </w:r>
    </w:p>
    <w:p w14:paraId="54734BD1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Пересказать то, что подросток рассказал, чтобы он убедился, что вы его действительно слушали.</w:t>
      </w:r>
    </w:p>
    <w:p w14:paraId="66307DDF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Говорить без оценок и осуждения, что способствует возникновению у подростка доверия к собеседнику.</w:t>
      </w:r>
    </w:p>
    <w:p w14:paraId="6D59B1E5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Произносить только позитивно - конструктивные фразы.</w:t>
      </w:r>
    </w:p>
    <w:p w14:paraId="250A8EE3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Поддерживающее сопровождение (на протяжении 1 года)</w:t>
      </w:r>
    </w:p>
    <w:p w14:paraId="21185523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1)      Консультирование подростка психологом, социальным педагогом (периодичность встреч 1-3 в неделю);</w:t>
      </w:r>
    </w:p>
    <w:p w14:paraId="3D86DBCF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2)      Работа с семьей (в рамках консультирования, возможны при необходимости совместные встречи родители-подросток);</w:t>
      </w:r>
    </w:p>
    <w:p w14:paraId="79AB6199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3)      Работа с педагогами (консультирование, разработка плана совместных действий);</w:t>
      </w:r>
    </w:p>
    <w:p w14:paraId="3ECC1CC6" w14:textId="5027ECC2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4)      Работа с группой </w:t>
      </w:r>
      <w:r w:rsidR="00F807E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студентов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(при необходимости, если они вовлечены в ситуацию либо она эмоционально значима для них);</w:t>
      </w:r>
    </w:p>
    <w:p w14:paraId="3778AAE0" w14:textId="76048B0C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5)      Включение в обычную для подростка </w:t>
      </w:r>
      <w:r w:rsidR="00F807E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учебную 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жизнь</w:t>
      </w:r>
      <w:r w:rsidR="00F807E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техникума</w:t>
      </w: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</w:p>
    <w:p w14:paraId="5883839C" w14:textId="10DBFF53" w:rsidR="006D42C6" w:rsidRPr="006D42C6" w:rsidRDefault="006D42C6" w:rsidP="00F80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6)      Организация досуга по интересам подростка;</w:t>
      </w:r>
      <w:r w:rsidRPr="006D42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485CC9CB" w14:textId="77777777" w:rsidR="006D42C6" w:rsidRPr="006D42C6" w:rsidRDefault="006D42C6" w:rsidP="006D4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2C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7)      Включение подростка в групповую /тренинговую работу с целью укрепления личностных ресурсов (если острый кризисный период миновал).</w:t>
      </w:r>
    </w:p>
    <w:p w14:paraId="3D0BD837" w14:textId="77777777" w:rsidR="00E123DC" w:rsidRPr="006D42C6" w:rsidRDefault="00E123DC">
      <w:pPr>
        <w:rPr>
          <w:rFonts w:ascii="Times New Roman" w:hAnsi="Times New Roman" w:cs="Times New Roman"/>
        </w:rPr>
      </w:pPr>
    </w:p>
    <w:sectPr w:rsidR="00E123DC" w:rsidRPr="006D42C6" w:rsidSect="00FB27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0"/>
    <w:rsid w:val="006D42C6"/>
    <w:rsid w:val="00726620"/>
    <w:rsid w:val="00780260"/>
    <w:rsid w:val="00E123DC"/>
    <w:rsid w:val="00F807E1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4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postnova_i</cp:lastModifiedBy>
  <cp:revision>6</cp:revision>
  <dcterms:created xsi:type="dcterms:W3CDTF">2021-04-07T15:20:00Z</dcterms:created>
  <dcterms:modified xsi:type="dcterms:W3CDTF">2021-04-22T08:26:00Z</dcterms:modified>
</cp:coreProperties>
</file>